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CEC6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A98764B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5FEF887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19158B7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4799E5B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8BCF2A1" w14:textId="77777777" w:rsidR="00F471A7" w:rsidRDefault="00F471A7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3B50826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3063E72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CONSTITUCI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CONDOMINIOS Y ACCIONES URBAN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Í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STICAS </w:t>
      </w:r>
    </w:p>
    <w:p w14:paraId="31966E70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3177C0D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6FEF5DB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5E2ACB91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AD060EE" w14:textId="77777777" w:rsidR="00E7189C" w:rsidRDefault="000F3283" w:rsidP="000F3283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723497A" w14:textId="77777777" w:rsidR="00E7189C" w:rsidRDefault="000F3283" w:rsidP="000F328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FC69DF2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1A61179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AF93084" w14:textId="77777777" w:rsidR="00E7189C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4C6FE75" w14:textId="77777777" w:rsidR="00E7189C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11CCBC9" w14:textId="77777777" w:rsidR="00E7189C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8C2AC79" w14:textId="77777777" w:rsidR="00E7189C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F5F5841" w14:textId="77777777" w:rsidR="00E7189C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7C97539" w14:textId="77777777" w:rsidR="000F3283" w:rsidRDefault="000F3283" w:rsidP="00E7189C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6A31415" w14:textId="77777777" w:rsidR="00E7189C" w:rsidRDefault="00E7189C" w:rsidP="000F3283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39460D38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4F7601E6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D33A540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41577A24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3F59483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F4F52D7" w14:textId="77777777" w:rsidR="000F3283" w:rsidRPr="00F27B7D" w:rsidRDefault="00307BBB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Antecedente de propiedad</w:t>
      </w:r>
    </w:p>
    <w:p w14:paraId="7129AF22" w14:textId="77777777" w:rsidR="000F3283" w:rsidRPr="00F27B7D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A</w:t>
      </w:r>
      <w:r w:rsidR="00653D54"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utorizaciones </w:t>
      </w:r>
      <w:r w:rsidR="00307BBB"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municipal</w:t>
      </w:r>
      <w:r w:rsidR="00653D54"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es y de dependencias (factibilidad CFE, factibilidad SIAPA, dictamen protección civil, dictamen movilidad, fianzas)</w:t>
      </w:r>
    </w:p>
    <w:p w14:paraId="6730B1EC" w14:textId="77777777" w:rsidR="000F3283" w:rsidRPr="00F27B7D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C</w:t>
      </w:r>
      <w:r w:rsidR="00307BBB"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onstancias de </w:t>
      </w:r>
      <w:r w:rsidR="00BC68F2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N</w:t>
      </w:r>
      <w:r w:rsidR="00307BBB"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o adeudo </w:t>
      </w:r>
      <w:r w:rsidR="00BC68F2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P</w:t>
      </w:r>
      <w:r w:rsidR="00307BBB"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redial</w:t>
      </w:r>
      <w:r w:rsidR="00BC68F2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 y del </w:t>
      </w:r>
      <w:proofErr w:type="spellStart"/>
      <w:r w:rsidR="00BC68F2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Siapa</w:t>
      </w:r>
      <w:proofErr w:type="spellEnd"/>
    </w:p>
    <w:p w14:paraId="52268D44" w14:textId="77777777" w:rsidR="000F3283" w:rsidRPr="00F27B7D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P</w:t>
      </w:r>
      <w:r w:rsidR="006D73BA" w:rsidRPr="00F27B7D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ersonalidad en su caso</w:t>
      </w:r>
    </w:p>
    <w:p w14:paraId="2C063E13" w14:textId="77777777" w:rsidR="000F3283" w:rsidRPr="00F27B7D" w:rsidRDefault="006D73BA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F27B7D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0688269D" w14:textId="77777777" w:rsidR="000F3283" w:rsidRPr="00F27B7D" w:rsidRDefault="006D73BA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F27B7D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0F3283" w:rsidRPr="00F27B7D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303E01FE" w14:textId="77777777" w:rsidR="000F3283" w:rsidRPr="00F27B7D" w:rsidRDefault="006D73BA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F27B7D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0F3283" w:rsidRPr="00F27B7D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55DF4683" w14:textId="77777777" w:rsidR="00226FA6" w:rsidRPr="00F27B7D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F27B7D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D73BA" w:rsidRPr="00F27B7D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1ED17B26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56E1D1F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C601091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C687081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DB0D8EE" w14:textId="77777777" w:rsidR="006D1DC9" w:rsidRPr="00D318C2" w:rsidRDefault="006D1DC9" w:rsidP="006D1DC9">
      <w:pPr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4597">
    <w:abstractNumId w:val="3"/>
  </w:num>
  <w:num w:numId="2" w16cid:durableId="476147049">
    <w:abstractNumId w:val="4"/>
  </w:num>
  <w:num w:numId="3" w16cid:durableId="692809634">
    <w:abstractNumId w:val="1"/>
  </w:num>
  <w:num w:numId="4" w16cid:durableId="214239136">
    <w:abstractNumId w:val="0"/>
  </w:num>
  <w:num w:numId="5" w16cid:durableId="1298296664">
    <w:abstractNumId w:val="6"/>
  </w:num>
  <w:num w:numId="6" w16cid:durableId="1994481154">
    <w:abstractNumId w:val="7"/>
  </w:num>
  <w:num w:numId="7" w16cid:durableId="1666783456">
    <w:abstractNumId w:val="2"/>
  </w:num>
  <w:num w:numId="8" w16cid:durableId="1918324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2459C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72B3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2022-09-05T20:40:00Z</dcterms:modified>
</cp:coreProperties>
</file>